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724BE5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Grand Rapids</w:t>
      </w:r>
      <w:r w:rsidR="00EE0F73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MI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April</w:t>
      </w:r>
      <w:r w:rsidR="00EE0F73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 xml:space="preserve">9 and </w:t>
      </w:r>
      <w:r w:rsidR="00EE0F73">
        <w:rPr>
          <w:rFonts w:ascii="Bookman Old Style" w:hAnsi="Bookman Old Style"/>
          <w:b/>
          <w:sz w:val="36"/>
          <w:szCs w:val="36"/>
        </w:rPr>
        <w:t>1</w:t>
      </w:r>
      <w:r>
        <w:rPr>
          <w:rFonts w:ascii="Bookman Old Style" w:hAnsi="Bookman Old Style"/>
          <w:b/>
          <w:sz w:val="36"/>
          <w:szCs w:val="36"/>
        </w:rPr>
        <w:t>0, 2018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24BE5" w:rsidRPr="00CD3A42" w:rsidRDefault="00724BE5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724BE5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The DeltaPlex Arena &amp; Conference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24BE5" w:rsidRDefault="00724BE5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24BE5" w:rsidRDefault="00724BE5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724BE5" w:rsidRDefault="00724BE5" w:rsidP="00766936">
      <w:pPr>
        <w:jc w:val="center"/>
        <w:rPr>
          <w:rFonts w:ascii="Bookman Old Style" w:hAnsi="Bookman Old Style"/>
          <w:b/>
          <w:sz w:val="72"/>
          <w:szCs w:val="72"/>
        </w:rPr>
      </w:pPr>
      <w:r w:rsidRPr="00724BE5">
        <w:rPr>
          <w:rFonts w:ascii="Bookman Old Style" w:hAnsi="Bookman Old Style"/>
          <w:b/>
          <w:sz w:val="72"/>
          <w:szCs w:val="72"/>
        </w:rPr>
        <w:t>EXHIBITOR</w:t>
      </w:r>
    </w:p>
    <w:p w:rsidR="00724BE5" w:rsidRPr="00724BE5" w:rsidRDefault="00724BE5" w:rsidP="00766936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724BE5" w:rsidRPr="00724BE5" w:rsidRDefault="00724BE5" w:rsidP="00724BE5">
      <w:pPr>
        <w:jc w:val="center"/>
        <w:rPr>
          <w:rFonts w:ascii="Bookman Old Style" w:hAnsi="Bookman Old Style"/>
          <w:b/>
          <w:sz w:val="96"/>
          <w:szCs w:val="96"/>
        </w:rPr>
      </w:pPr>
      <w:r w:rsidRPr="00724BE5">
        <w:rPr>
          <w:rFonts w:ascii="Bookman Old Style" w:hAnsi="Bookman Old Style"/>
          <w:b/>
          <w:sz w:val="96"/>
          <w:szCs w:val="96"/>
        </w:rPr>
        <w:t>Parking Pass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Pr="00432855" w:rsidRDefault="00432855" w:rsidP="00432855">
      <w:pPr>
        <w:jc w:val="center"/>
        <w:rPr>
          <w:rFonts w:ascii="Bookman Old Style" w:hAnsi="Bookman Old Style"/>
          <w:b/>
          <w:sz w:val="32"/>
          <w:szCs w:val="32"/>
        </w:rPr>
      </w:pPr>
      <w:r w:rsidRPr="00432855">
        <w:rPr>
          <w:rFonts w:ascii="Bookman Old Style" w:hAnsi="Bookman Old Style"/>
          <w:b/>
          <w:sz w:val="32"/>
          <w:szCs w:val="32"/>
        </w:rPr>
        <w:t>To Be Displayed on Your Dashboard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432855">
      <w:pPr>
        <w:jc w:val="center"/>
        <w:rPr>
          <w:rFonts w:ascii="Bookman Old Style" w:hAnsi="Bookman Old Style"/>
          <w:sz w:val="28"/>
          <w:szCs w:val="28"/>
        </w:rPr>
      </w:pPr>
    </w:p>
    <w:p w:rsidR="00432855" w:rsidRDefault="00432855" w:rsidP="00432855">
      <w:pPr>
        <w:jc w:val="center"/>
        <w:rPr>
          <w:rFonts w:ascii="Bookman Old Style" w:hAnsi="Bookman Old Style"/>
          <w:sz w:val="28"/>
          <w:szCs w:val="28"/>
        </w:rPr>
      </w:pPr>
    </w:p>
    <w:p w:rsidR="00432855" w:rsidRDefault="00432855" w:rsidP="00432855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</w:t>
      </w:r>
      <w:r w:rsidR="00432855">
        <w:rPr>
          <w:rFonts w:ascii="Bookman Old Style" w:hAnsi="Bookman Old Style"/>
          <w:b/>
          <w:i/>
          <w:sz w:val="28"/>
          <w:szCs w:val="28"/>
        </w:rPr>
        <w:t>show</w:t>
      </w:r>
      <w:r w:rsidR="00724BE5">
        <w:rPr>
          <w:rFonts w:ascii="Bookman Old Style" w:hAnsi="Bookman Old Style"/>
          <w:b/>
          <w:i/>
          <w:sz w:val="28"/>
          <w:szCs w:val="28"/>
        </w:rPr>
        <w:t xml:space="preserve"> this document to the Parking Staff will result in a $7 per day parking fee.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32855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BE5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2018-02-15T17:53:00Z</dcterms:created>
  <dcterms:modified xsi:type="dcterms:W3CDTF">2018-02-15T17:53:00Z</dcterms:modified>
</cp:coreProperties>
</file>